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2E6F" w:rsidRDefault="00B75929">
      <w:proofErr w:type="gramStart"/>
      <w:r>
        <w:t>Согласно требований</w:t>
      </w:r>
      <w:proofErr w:type="gramEnd"/>
      <w:r>
        <w:t xml:space="preserve"> п.197(1) Постановления правительства РФ№442 от 04,05,2012 г., в целях информирования лиц, обеспечивающих строительство многоквартирных домов, представляем варианты типовых технических решений, определяющих возможность присоединения приборов учета электрической энергии к интеллектуальной системе учета электрической энергии.</w:t>
      </w:r>
    </w:p>
    <w:p w:rsidR="00B75929" w:rsidRDefault="00B75929">
      <w:r>
        <w:t>Вариант 1</w:t>
      </w:r>
    </w:p>
    <w:p w:rsidR="00D96077" w:rsidRPr="00D96077" w:rsidRDefault="00D96077" w:rsidP="00D96077">
      <w:r w:rsidRPr="00D96077">
        <w:t xml:space="preserve">Использование  интеллектуальных приборов учета( обладающих минимальным набором функций согласно требований п.2 </w:t>
      </w:r>
      <w:bookmarkStart w:id="0" w:name="_Hlk81467048"/>
      <w:r w:rsidRPr="00D96077">
        <w:t xml:space="preserve">Правил предоставления доступа к минимальному набору функций интеллектуальных систем учета электрической энергии, утвержденных </w:t>
      </w:r>
      <w:bookmarkEnd w:id="0"/>
      <w:r w:rsidRPr="00D96077">
        <w:t xml:space="preserve">Постановлением правительства РФ №890 от 19 июня 2020 г.) и интерфейс связи </w:t>
      </w:r>
      <w:r w:rsidRPr="00D96077">
        <w:rPr>
          <w:lang w:val="en-US"/>
        </w:rPr>
        <w:t>RS</w:t>
      </w:r>
      <w:r w:rsidRPr="00D96077">
        <w:t>485  с присоединением к интеллектуальной системе учета электрической энергии гарантирующего поставщика посредством оптоволоконной линии связи провайдера, имеющего  соответствующую аккредитацию.</w:t>
      </w:r>
    </w:p>
    <w:p w:rsidR="00B53A3F" w:rsidRDefault="00B53A3F">
      <w:r>
        <w:t xml:space="preserve">Вариант 2 </w:t>
      </w:r>
    </w:p>
    <w:p w:rsidR="00D96077" w:rsidRDefault="00D96077">
      <w:r w:rsidRPr="00D96077">
        <w:t xml:space="preserve">Использование  интеллектуальных приборов учета( обладающих минимальным набором функций согласно требований п.2 Правил предоставления доступа к минимальному набору функций интеллектуальных систем учета электрической энергии, утвержденных Постановлением правительства РФ №890 от 19 июня 2020 г.) со встроенным </w:t>
      </w:r>
      <w:proofErr w:type="spellStart"/>
      <w:r w:rsidRPr="00D96077">
        <w:t>радиоинтерфейсом</w:t>
      </w:r>
      <w:proofErr w:type="spellEnd"/>
      <w:r w:rsidRPr="00D96077">
        <w:t xml:space="preserve"> </w:t>
      </w:r>
      <w:r w:rsidRPr="00D96077">
        <w:rPr>
          <w:lang w:val="en-US"/>
        </w:rPr>
        <w:t>RF</w:t>
      </w:r>
      <w:r w:rsidRPr="00D96077">
        <w:t>433 с оборудованием считывания данных и последующей передачей информации посредством оптоволоконной линии связи провайдера, имеющего  соответствующую аккредитацию.</w:t>
      </w:r>
    </w:p>
    <w:p w:rsidR="00B53A3F" w:rsidRDefault="00B53A3F">
      <w:r>
        <w:t>Вариант 3</w:t>
      </w:r>
    </w:p>
    <w:p w:rsidR="00B75929" w:rsidRDefault="00D96077">
      <w:r w:rsidRPr="00D96077">
        <w:t xml:space="preserve">Использование  интеллектуальных приборов учета( обладающих минимальным набором функций согласно требований п.2 Правил предоставления доступа к минимальному набору функций интеллектуальных систем учета электрической энергии, утвержденных Постановлением правительства РФ №890 от 19 июня 2020 г.) со встроенным модулем </w:t>
      </w:r>
      <w:r w:rsidRPr="00D96077">
        <w:rPr>
          <w:lang w:val="en-US"/>
        </w:rPr>
        <w:t>GSM</w:t>
      </w:r>
      <w:r w:rsidRPr="00D96077">
        <w:t>/</w:t>
      </w:r>
      <w:r w:rsidRPr="00D96077">
        <w:rPr>
          <w:lang w:val="en-US"/>
        </w:rPr>
        <w:t>GPRS</w:t>
      </w:r>
      <w:r w:rsidRPr="00D96077">
        <w:t xml:space="preserve"> связи . При условии обеспечения </w:t>
      </w:r>
      <w:r w:rsidRPr="00D96077">
        <w:rPr>
          <w:lang w:val="en-US"/>
        </w:rPr>
        <w:t>SIM</w:t>
      </w:r>
      <w:r w:rsidRPr="00D96077">
        <w:t xml:space="preserve"> карт застройщиком и дальнейшим содержанием </w:t>
      </w:r>
      <w:r w:rsidRPr="00D96077">
        <w:rPr>
          <w:lang w:val="en-US"/>
        </w:rPr>
        <w:t>SIM</w:t>
      </w:r>
      <w:r w:rsidRPr="00D96077">
        <w:t>карт на балансе управляющей компании.</w:t>
      </w:r>
      <w:bookmarkStart w:id="1" w:name="_GoBack"/>
      <w:bookmarkEnd w:id="1"/>
    </w:p>
    <w:sectPr w:rsidR="00B75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929"/>
    <w:rsid w:val="00450093"/>
    <w:rsid w:val="006F7D49"/>
    <w:rsid w:val="007A6ED9"/>
    <w:rsid w:val="00AF2E6F"/>
    <w:rsid w:val="00B53A3F"/>
    <w:rsid w:val="00B75929"/>
    <w:rsid w:val="00D9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C44C"/>
  <w15:chartTrackingRefBased/>
  <w15:docId w15:val="{70E780D0-839A-4E2F-9C6F-D0D8D36FC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  Михаил Ю.</dc:creator>
  <cp:keywords/>
  <dc:description/>
  <cp:lastModifiedBy>Морозов  Михаил Ю.</cp:lastModifiedBy>
  <cp:revision>2</cp:revision>
  <cp:lastPrinted>2021-09-01T13:02:00Z</cp:lastPrinted>
  <dcterms:created xsi:type="dcterms:W3CDTF">2021-09-02T10:55:00Z</dcterms:created>
  <dcterms:modified xsi:type="dcterms:W3CDTF">2021-09-02T10:55:00Z</dcterms:modified>
</cp:coreProperties>
</file>